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烟台文化旅游职业学院考场记录单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344"/>
        <w:gridCol w:w="2363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系部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班级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考试时间、地点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监考人</w:t>
            </w:r>
          </w:p>
        </w:tc>
        <w:tc>
          <w:tcPr>
            <w:tcW w:w="4064" w:type="pct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缺考人数及姓名</w:t>
            </w:r>
          </w:p>
        </w:tc>
        <w:tc>
          <w:tcPr>
            <w:tcW w:w="4064" w:type="pct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考场情况</w:t>
            </w:r>
          </w:p>
        </w:tc>
        <w:tc>
          <w:tcPr>
            <w:tcW w:w="4064" w:type="pct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4064" w:type="pct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35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4064" w:type="pct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烟台文化旅游职业学院考试违规汇总表</w:t>
      </w:r>
    </w:p>
    <w:tbl>
      <w:tblPr>
        <w:tblStyle w:val="3"/>
        <w:tblW w:w="11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81"/>
        <w:gridCol w:w="1487"/>
        <w:gridCol w:w="4377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系部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违纪/作弊情况说明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系部处分意见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制表人：孙晓燕             科（室）负责人：          系主任：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DVkZjE0M2JiZGMwZGNjMjA2Y2NlYzdlNmYzNjYifQ=="/>
  </w:docVars>
  <w:rsids>
    <w:rsidRoot w:val="62AB26F4"/>
    <w:rsid w:val="62A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2023-12-18T08:06:00Z</dcterms:created>
  <dc:creator>孙小然</dc:creator>
  <cp:lastModifiedBy>孙小然</cp:lastModifiedBy>
  <dcterms:modified xsi:type="dcterms:W3CDTF">2023-12-18T08:06:30Z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E647AF804FC94C069CF7A334653B0712_11</vt:lpwstr>
  </property>
</Properties>
</file>